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widowControl w:val="0"/>
        <w:tabs>
          <w:tab w:val="left" w:leader="none" w:pos="360"/>
        </w:tabs>
        <w:spacing w:after="0" w:before="0" w:line="240" w:lineRule="auto"/>
        <w:jc w:val="center"/>
        <w:rPr>
          <w:rFonts w:ascii="Calibri" w:cs="Calibri" w:eastAsia="Calibri" w:hAnsi="Calibri"/>
          <w:b w:val="1"/>
          <w:sz w:val="24"/>
          <w:szCs w:val="24"/>
        </w:rPr>
      </w:pPr>
      <w:bookmarkStart w:colFirst="0" w:colLast="0" w:name="_1v4ycimpyf5g" w:id="0"/>
      <w:bookmarkEnd w:id="0"/>
      <w:r w:rsidDel="00000000" w:rsidR="00000000" w:rsidRPr="00000000">
        <w:rPr>
          <w:rFonts w:ascii="Calibri" w:cs="Calibri" w:eastAsia="Calibri" w:hAnsi="Calibri"/>
          <w:b w:val="1"/>
          <w:sz w:val="24"/>
          <w:szCs w:val="24"/>
          <w:rtl w:val="0"/>
        </w:rPr>
        <w:t xml:space="preserve">Annexure 5: Technical Bid format</w:t>
      </w:r>
    </w:p>
    <w:p w:rsidR="00000000" w:rsidDel="00000000" w:rsidP="00000000" w:rsidRDefault="00000000" w:rsidRPr="00000000" w14:paraId="00000002">
      <w:pPr>
        <w:widowControl w:val="0"/>
        <w:spacing w:before="252" w:line="367" w:lineRule="auto"/>
        <w:ind w:right="80"/>
        <w:rPr>
          <w:rFonts w:ascii="Calibri" w:cs="Calibri" w:eastAsia="Calibri" w:hAnsi="Calibri"/>
        </w:rPr>
      </w:pPr>
      <w:r w:rsidDel="00000000" w:rsidR="00000000" w:rsidRPr="00000000">
        <w:rPr>
          <w:rFonts w:ascii="Calibri" w:cs="Calibri" w:eastAsia="Calibri" w:hAnsi="Calibri"/>
          <w:rtl w:val="0"/>
        </w:rPr>
        <w:t xml:space="preserve">Particulars to be provided by the bidder in the technical proposal</w:t>
      </w:r>
    </w:p>
    <w:p w:rsidR="00000000" w:rsidDel="00000000" w:rsidP="00000000" w:rsidRDefault="00000000" w:rsidRPr="00000000" w14:paraId="00000003">
      <w:pPr>
        <w:widowControl w:val="0"/>
        <w:spacing w:before="252" w:line="367" w:lineRule="auto"/>
        <w:ind w:right="80"/>
        <w:rPr>
          <w:rFonts w:ascii="Calibri" w:cs="Calibri" w:eastAsia="Calibri" w:hAnsi="Calibri"/>
        </w:rPr>
      </w:pPr>
      <w:r w:rsidDel="00000000" w:rsidR="00000000" w:rsidRPr="00000000">
        <w:rPr>
          <w:rFonts w:ascii="Calibri" w:cs="Calibri" w:eastAsia="Calibri" w:hAnsi="Calibri"/>
          <w:rtl w:val="0"/>
        </w:rPr>
        <w:t xml:space="preserve">RFP for Expansion and support service for</w:t>
      </w:r>
      <w:r w:rsidDel="00000000" w:rsidR="00000000" w:rsidRPr="00000000">
        <w:rPr>
          <w:rFonts w:ascii="Calibri" w:cs="Calibri" w:eastAsia="Calibri" w:hAnsi="Calibri"/>
          <w:highlight w:val="yellow"/>
          <w:rtl w:val="0"/>
        </w:rPr>
        <w:t xml:space="preserve"> MahaVISTAAR, IIITB/COSS/2025/OpenAgriNet - MahaVISTAAR, 03-Jul-2025</w:t>
      </w:r>
      <w:r w:rsidDel="00000000" w:rsidR="00000000" w:rsidRPr="00000000">
        <w:rPr>
          <w:rtl w:val="0"/>
        </w:rPr>
      </w:r>
    </w:p>
    <w:tbl>
      <w:tblPr>
        <w:tblStyle w:val="Table1"/>
        <w:tblW w:w="9356.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0"/>
        <w:gridCol w:w="5940"/>
        <w:gridCol w:w="2786"/>
        <w:tblGridChange w:id="0">
          <w:tblGrid>
            <w:gridCol w:w="630"/>
            <w:gridCol w:w="5940"/>
            <w:gridCol w:w="2786"/>
          </w:tblGrid>
        </w:tblGridChange>
      </w:tblGrid>
      <w:tr>
        <w:trPr>
          <w:cantSplit w:val="0"/>
          <w:trHeight w:val="533" w:hRule="atLeast"/>
          <w:tblHeader w:val="0"/>
        </w:trPr>
        <w:tc>
          <w:tcPr>
            <w:shd w:fill="auto" w:val="clear"/>
          </w:tcPr>
          <w:p w:rsidR="00000000" w:rsidDel="00000000" w:rsidP="00000000" w:rsidRDefault="00000000" w:rsidRPr="00000000" w14:paraId="00000004">
            <w:pPr>
              <w:widowControl w:val="0"/>
              <w:spacing w:line="240" w:lineRule="auto"/>
              <w:ind w:left="107" w:firstLine="0"/>
              <w:rPr>
                <w:rFonts w:ascii="Calibri" w:cs="Calibri" w:eastAsia="Calibri" w:hAnsi="Calibri"/>
                <w:b w:val="1"/>
              </w:rPr>
            </w:pPr>
            <w:r w:rsidDel="00000000" w:rsidR="00000000" w:rsidRPr="00000000">
              <w:rPr>
                <w:rFonts w:ascii="Calibri" w:cs="Calibri" w:eastAsia="Calibri" w:hAnsi="Calibri"/>
                <w:b w:val="1"/>
                <w:rtl w:val="0"/>
              </w:rPr>
              <w:t xml:space="preserve">Ser</w:t>
            </w:r>
          </w:p>
        </w:tc>
        <w:tc>
          <w:tcPr>
            <w:shd w:fill="auto" w:val="clear"/>
          </w:tcPr>
          <w:p w:rsidR="00000000" w:rsidDel="00000000" w:rsidP="00000000" w:rsidRDefault="00000000" w:rsidRPr="00000000" w14:paraId="00000005">
            <w:pPr>
              <w:widowControl w:val="0"/>
              <w:spacing w:line="276" w:lineRule="auto"/>
              <w:ind w:left="107" w:firstLine="0"/>
              <w:rPr>
                <w:rFonts w:ascii="Calibri" w:cs="Calibri" w:eastAsia="Calibri" w:hAnsi="Calibri"/>
                <w:b w:val="1"/>
              </w:rPr>
            </w:pPr>
            <w:r w:rsidDel="00000000" w:rsidR="00000000" w:rsidRPr="00000000">
              <w:rPr>
                <w:rFonts w:ascii="Calibri" w:cs="Calibri" w:eastAsia="Calibri" w:hAnsi="Calibri"/>
                <w:b w:val="1"/>
                <w:rtl w:val="0"/>
              </w:rPr>
              <w:t xml:space="preserve">Particulars</w:t>
            </w:r>
          </w:p>
        </w:tc>
        <w:tc>
          <w:tcPr>
            <w:shd w:fill="auto" w:val="clear"/>
          </w:tcPr>
          <w:p w:rsidR="00000000" w:rsidDel="00000000" w:rsidP="00000000" w:rsidRDefault="00000000" w:rsidRPr="00000000" w14:paraId="00000006">
            <w:pPr>
              <w:widowControl w:val="0"/>
              <w:spacing w:line="244" w:lineRule="auto"/>
              <w:ind w:left="108" w:firstLine="0"/>
              <w:rPr>
                <w:rFonts w:ascii="Calibri" w:cs="Calibri" w:eastAsia="Calibri" w:hAnsi="Calibri"/>
                <w:b w:val="1"/>
              </w:rPr>
            </w:pPr>
            <w:r w:rsidDel="00000000" w:rsidR="00000000" w:rsidRPr="00000000">
              <w:rPr>
                <w:rFonts w:ascii="Calibri" w:cs="Calibri" w:eastAsia="Calibri" w:hAnsi="Calibri"/>
                <w:b w:val="1"/>
                <w:rtl w:val="0"/>
              </w:rPr>
              <w:t xml:space="preserve">Details to be furnished by the bidder</w:t>
            </w:r>
          </w:p>
        </w:tc>
      </w:tr>
      <w:tr>
        <w:trPr>
          <w:cantSplit w:val="0"/>
          <w:trHeight w:val="353" w:hRule="atLeast"/>
          <w:tblHeader w:val="0"/>
        </w:trPr>
        <w:tc>
          <w:tcPr>
            <w:shd w:fill="auto" w:val="clear"/>
          </w:tcPr>
          <w:p w:rsidR="00000000" w:rsidDel="00000000" w:rsidP="00000000" w:rsidRDefault="00000000" w:rsidRPr="00000000" w14:paraId="00000007">
            <w:pPr>
              <w:widowControl w:val="0"/>
              <w:spacing w:line="240" w:lineRule="auto"/>
              <w:ind w:left="107" w:firstLine="0"/>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tcPr>
          <w:p w:rsidR="00000000" w:rsidDel="00000000" w:rsidP="00000000" w:rsidRDefault="00000000" w:rsidRPr="00000000" w14:paraId="00000008">
            <w:pPr>
              <w:widowControl w:val="0"/>
              <w:spacing w:line="276" w:lineRule="auto"/>
              <w:ind w:left="107" w:firstLine="0"/>
              <w:rPr>
                <w:rFonts w:ascii="Calibri" w:cs="Calibri" w:eastAsia="Calibri" w:hAnsi="Calibri"/>
              </w:rPr>
            </w:pPr>
            <w:r w:rsidDel="00000000" w:rsidR="00000000" w:rsidRPr="00000000">
              <w:rPr>
                <w:rFonts w:ascii="Calibri" w:cs="Calibri" w:eastAsia="Calibri" w:hAnsi="Calibri"/>
                <w:rtl w:val="0"/>
              </w:rPr>
              <w:t xml:space="preserve">Name of the bidder</w:t>
            </w:r>
          </w:p>
        </w:tc>
        <w:tc>
          <w:tcPr>
            <w:shd w:fill="auto" w:val="clear"/>
          </w:tcPr>
          <w:p w:rsidR="00000000" w:rsidDel="00000000" w:rsidP="00000000" w:rsidRDefault="00000000" w:rsidRPr="00000000" w14:paraId="00000009">
            <w:pPr>
              <w:widowControl w:val="0"/>
              <w:spacing w:line="240" w:lineRule="auto"/>
              <w:rPr>
                <w:rFonts w:ascii="Calibri" w:cs="Calibri" w:eastAsia="Calibri" w:hAnsi="Calibri"/>
              </w:rPr>
            </w:pPr>
            <w:r w:rsidDel="00000000" w:rsidR="00000000" w:rsidRPr="00000000">
              <w:rPr>
                <w:rtl w:val="0"/>
              </w:rPr>
            </w:r>
          </w:p>
        </w:tc>
      </w:tr>
      <w:tr>
        <w:trPr>
          <w:cantSplit w:val="0"/>
          <w:trHeight w:val="893" w:hRule="atLeast"/>
          <w:tblHeader w:val="0"/>
        </w:trPr>
        <w:tc>
          <w:tcPr>
            <w:shd w:fill="auto" w:val="clear"/>
          </w:tcPr>
          <w:p w:rsidR="00000000" w:rsidDel="00000000" w:rsidP="00000000" w:rsidRDefault="00000000" w:rsidRPr="00000000" w14:paraId="0000000A">
            <w:pPr>
              <w:widowControl w:val="0"/>
              <w:spacing w:line="240" w:lineRule="auto"/>
              <w:ind w:left="107" w:firstLine="0"/>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tcPr>
          <w:p w:rsidR="00000000" w:rsidDel="00000000" w:rsidP="00000000" w:rsidRDefault="00000000" w:rsidRPr="00000000" w14:paraId="0000000B">
            <w:pPr>
              <w:widowControl w:val="0"/>
              <w:spacing w:line="276" w:lineRule="auto"/>
              <w:ind w:left="107" w:firstLine="0"/>
              <w:jc w:val="both"/>
              <w:rPr>
                <w:rFonts w:ascii="Calibri" w:cs="Calibri" w:eastAsia="Calibri" w:hAnsi="Calibri"/>
              </w:rPr>
            </w:pPr>
            <w:r w:rsidDel="00000000" w:rsidR="00000000" w:rsidRPr="00000000">
              <w:rPr>
                <w:rFonts w:ascii="Calibri" w:cs="Calibri" w:eastAsia="Calibri" w:hAnsi="Calibri"/>
                <w:rtl w:val="0"/>
              </w:rPr>
              <w:t xml:space="preserve">Year of establishment and constitution</w:t>
            </w:r>
          </w:p>
          <w:p w:rsidR="00000000" w:rsidDel="00000000" w:rsidP="00000000" w:rsidRDefault="00000000" w:rsidRPr="00000000" w14:paraId="0000000C">
            <w:pPr>
              <w:widowControl w:val="0"/>
              <w:spacing w:line="276" w:lineRule="auto"/>
              <w:ind w:left="107" w:right="94" w:firstLine="0"/>
              <w:jc w:val="both"/>
              <w:rPr>
                <w:rFonts w:ascii="Calibri" w:cs="Calibri" w:eastAsia="Calibri" w:hAnsi="Calibri"/>
              </w:rPr>
            </w:pPr>
            <w:r w:rsidDel="00000000" w:rsidR="00000000" w:rsidRPr="00000000">
              <w:rPr>
                <w:rFonts w:ascii="Calibri" w:cs="Calibri" w:eastAsia="Calibri" w:hAnsi="Calibri"/>
                <w:rtl w:val="0"/>
              </w:rPr>
              <w:t xml:space="preserve">Certified copy of “Partnership Deed” or “Certificate of Incorporation” should be submitted as the case may be.</w:t>
            </w:r>
          </w:p>
        </w:tc>
        <w:tc>
          <w:tcPr>
            <w:shd w:fill="auto" w:val="clear"/>
          </w:tcPr>
          <w:p w:rsidR="00000000" w:rsidDel="00000000" w:rsidP="00000000" w:rsidRDefault="00000000" w:rsidRPr="00000000" w14:paraId="0000000D">
            <w:pPr>
              <w:widowControl w:val="0"/>
              <w:spacing w:line="240" w:lineRule="auto"/>
              <w:rPr>
                <w:rFonts w:ascii="Calibri" w:cs="Calibri" w:eastAsia="Calibri" w:hAnsi="Calibri"/>
              </w:rPr>
            </w:pPr>
            <w:r w:rsidDel="00000000" w:rsidR="00000000" w:rsidRPr="00000000">
              <w:rPr>
                <w:rtl w:val="0"/>
              </w:rPr>
            </w:r>
          </w:p>
        </w:tc>
      </w:tr>
      <w:tr>
        <w:trPr>
          <w:cantSplit w:val="0"/>
          <w:trHeight w:val="362" w:hRule="atLeast"/>
          <w:tblHeader w:val="0"/>
        </w:trPr>
        <w:tc>
          <w:tcPr>
            <w:shd w:fill="auto" w:val="clear"/>
          </w:tcPr>
          <w:p w:rsidR="00000000" w:rsidDel="00000000" w:rsidP="00000000" w:rsidRDefault="00000000" w:rsidRPr="00000000" w14:paraId="0000000E">
            <w:pPr>
              <w:widowControl w:val="0"/>
              <w:spacing w:line="240" w:lineRule="auto"/>
              <w:ind w:left="107" w:firstLine="0"/>
              <w:rPr>
                <w:rFonts w:ascii="Calibri" w:cs="Calibri" w:eastAsia="Calibri" w:hAnsi="Calibri"/>
              </w:rPr>
            </w:pPr>
            <w:r w:rsidDel="00000000" w:rsidR="00000000" w:rsidRPr="00000000">
              <w:rPr>
                <w:rFonts w:ascii="Calibri" w:cs="Calibri" w:eastAsia="Calibri" w:hAnsi="Calibri"/>
                <w:rtl w:val="0"/>
              </w:rPr>
              <w:t xml:space="preserve">3</w:t>
            </w:r>
          </w:p>
        </w:tc>
        <w:tc>
          <w:tcPr>
            <w:shd w:fill="auto" w:val="clear"/>
          </w:tcPr>
          <w:p w:rsidR="00000000" w:rsidDel="00000000" w:rsidP="00000000" w:rsidRDefault="00000000" w:rsidRPr="00000000" w14:paraId="0000000F">
            <w:pPr>
              <w:widowControl w:val="0"/>
              <w:spacing w:line="276" w:lineRule="auto"/>
              <w:ind w:left="107" w:firstLine="0"/>
              <w:rPr>
                <w:rFonts w:ascii="Calibri" w:cs="Calibri" w:eastAsia="Calibri" w:hAnsi="Calibri"/>
              </w:rPr>
            </w:pPr>
            <w:r w:rsidDel="00000000" w:rsidR="00000000" w:rsidRPr="00000000">
              <w:rPr>
                <w:rFonts w:ascii="Calibri" w:cs="Calibri" w:eastAsia="Calibri" w:hAnsi="Calibri"/>
                <w:rtl w:val="0"/>
              </w:rPr>
              <w:t xml:space="preserve">Location of Registered office /Corporate office and address</w:t>
            </w:r>
          </w:p>
        </w:tc>
        <w:tc>
          <w:tcPr>
            <w:shd w:fill="auto" w:val="clear"/>
          </w:tcPr>
          <w:p w:rsidR="00000000" w:rsidDel="00000000" w:rsidP="00000000" w:rsidRDefault="00000000" w:rsidRPr="00000000" w14:paraId="00000010">
            <w:pPr>
              <w:widowControl w:val="0"/>
              <w:spacing w:line="240" w:lineRule="auto"/>
              <w:rPr>
                <w:rFonts w:ascii="Calibri" w:cs="Calibri" w:eastAsia="Calibri" w:hAnsi="Calibri"/>
              </w:rPr>
            </w:pPr>
            <w:r w:rsidDel="00000000" w:rsidR="00000000" w:rsidRPr="00000000">
              <w:rPr>
                <w:rtl w:val="0"/>
              </w:rPr>
            </w:r>
          </w:p>
        </w:tc>
      </w:tr>
      <w:tr>
        <w:trPr>
          <w:cantSplit w:val="0"/>
          <w:trHeight w:val="353" w:hRule="atLeast"/>
          <w:tblHeader w:val="0"/>
        </w:trPr>
        <w:tc>
          <w:tcPr>
            <w:shd w:fill="auto" w:val="clear"/>
          </w:tcPr>
          <w:p w:rsidR="00000000" w:rsidDel="00000000" w:rsidP="00000000" w:rsidRDefault="00000000" w:rsidRPr="00000000" w14:paraId="00000011">
            <w:pPr>
              <w:widowControl w:val="0"/>
              <w:spacing w:line="240" w:lineRule="auto"/>
              <w:ind w:left="107" w:firstLine="0"/>
              <w:rPr>
                <w:rFonts w:ascii="Calibri" w:cs="Calibri" w:eastAsia="Calibri" w:hAnsi="Calibri"/>
              </w:rPr>
            </w:pPr>
            <w:r w:rsidDel="00000000" w:rsidR="00000000" w:rsidRPr="00000000">
              <w:rPr>
                <w:rFonts w:ascii="Calibri" w:cs="Calibri" w:eastAsia="Calibri" w:hAnsi="Calibri"/>
                <w:rtl w:val="0"/>
              </w:rPr>
              <w:t xml:space="preserve">4</w:t>
            </w:r>
          </w:p>
        </w:tc>
        <w:tc>
          <w:tcPr>
            <w:shd w:fill="auto" w:val="clear"/>
          </w:tcPr>
          <w:p w:rsidR="00000000" w:rsidDel="00000000" w:rsidP="00000000" w:rsidRDefault="00000000" w:rsidRPr="00000000" w14:paraId="00000012">
            <w:pPr>
              <w:widowControl w:val="0"/>
              <w:spacing w:line="276" w:lineRule="auto"/>
              <w:ind w:left="107" w:right="91" w:firstLine="0"/>
              <w:rPr>
                <w:rFonts w:ascii="Calibri" w:cs="Calibri" w:eastAsia="Calibri" w:hAnsi="Calibri"/>
              </w:rPr>
            </w:pPr>
            <w:r w:rsidDel="00000000" w:rsidR="00000000" w:rsidRPr="00000000">
              <w:rPr>
                <w:rFonts w:ascii="Calibri" w:cs="Calibri" w:eastAsia="Calibri" w:hAnsi="Calibri"/>
                <w:rtl w:val="0"/>
              </w:rPr>
              <w:t xml:space="preserve">Mailing address&amp; Company website of the bidder</w:t>
            </w:r>
          </w:p>
        </w:tc>
        <w:tc>
          <w:tcPr>
            <w:shd w:fill="auto" w:val="clear"/>
          </w:tcPr>
          <w:p w:rsidR="00000000" w:rsidDel="00000000" w:rsidP="00000000" w:rsidRDefault="00000000" w:rsidRPr="00000000" w14:paraId="00000013">
            <w:pPr>
              <w:widowControl w:val="0"/>
              <w:spacing w:line="240" w:lineRule="auto"/>
              <w:rPr>
                <w:rFonts w:ascii="Calibri" w:cs="Calibri" w:eastAsia="Calibri" w:hAnsi="Calibri"/>
              </w:rPr>
            </w:pPr>
            <w:r w:rsidDel="00000000" w:rsidR="00000000" w:rsidRPr="00000000">
              <w:rPr>
                <w:rtl w:val="0"/>
              </w:rPr>
            </w:r>
          </w:p>
        </w:tc>
      </w:tr>
      <w:tr>
        <w:trPr>
          <w:cantSplit w:val="0"/>
          <w:trHeight w:val="605" w:hRule="atLeast"/>
          <w:tblHeader w:val="0"/>
        </w:trPr>
        <w:tc>
          <w:tcPr>
            <w:shd w:fill="auto" w:val="clear"/>
          </w:tcPr>
          <w:p w:rsidR="00000000" w:rsidDel="00000000" w:rsidP="00000000" w:rsidRDefault="00000000" w:rsidRPr="00000000" w14:paraId="00000014">
            <w:pPr>
              <w:widowControl w:val="0"/>
              <w:spacing w:line="240" w:lineRule="auto"/>
              <w:ind w:left="107" w:firstLine="0"/>
              <w:rPr>
                <w:rFonts w:ascii="Calibri" w:cs="Calibri" w:eastAsia="Calibri" w:hAnsi="Calibri"/>
              </w:rPr>
            </w:pPr>
            <w:r w:rsidDel="00000000" w:rsidR="00000000" w:rsidRPr="00000000">
              <w:rPr>
                <w:rFonts w:ascii="Calibri" w:cs="Calibri" w:eastAsia="Calibri" w:hAnsi="Calibri"/>
                <w:rtl w:val="0"/>
              </w:rPr>
              <w:t xml:space="preserve">5</w:t>
            </w:r>
          </w:p>
        </w:tc>
        <w:tc>
          <w:tcPr>
            <w:shd w:fill="auto" w:val="clear"/>
          </w:tcPr>
          <w:p w:rsidR="00000000" w:rsidDel="00000000" w:rsidP="00000000" w:rsidRDefault="00000000" w:rsidRPr="00000000" w14:paraId="00000015">
            <w:pPr>
              <w:widowControl w:val="0"/>
              <w:spacing w:line="276" w:lineRule="auto"/>
              <w:ind w:left="107" w:firstLine="0"/>
              <w:rPr>
                <w:rFonts w:ascii="Calibri" w:cs="Calibri" w:eastAsia="Calibri" w:hAnsi="Calibri"/>
              </w:rPr>
            </w:pPr>
            <w:r w:rsidDel="00000000" w:rsidR="00000000" w:rsidRPr="00000000">
              <w:rPr>
                <w:rFonts w:ascii="Calibri" w:cs="Calibri" w:eastAsia="Calibri" w:hAnsi="Calibri"/>
                <w:rtl w:val="0"/>
              </w:rPr>
              <w:t xml:space="preserve">Names and designations of the persons authorized to make commitments to IIITB</w:t>
            </w:r>
          </w:p>
        </w:tc>
        <w:tc>
          <w:tcPr>
            <w:shd w:fill="auto" w:val="clear"/>
          </w:tcPr>
          <w:p w:rsidR="00000000" w:rsidDel="00000000" w:rsidP="00000000" w:rsidRDefault="00000000" w:rsidRPr="00000000" w14:paraId="00000016">
            <w:pPr>
              <w:widowControl w:val="0"/>
              <w:spacing w:line="240" w:lineRule="auto"/>
              <w:rPr>
                <w:rFonts w:ascii="Calibri" w:cs="Calibri" w:eastAsia="Calibri" w:hAnsi="Calibri"/>
              </w:rPr>
            </w:pPr>
            <w:r w:rsidDel="00000000" w:rsidR="00000000" w:rsidRPr="00000000">
              <w:rPr>
                <w:rtl w:val="0"/>
              </w:rPr>
            </w:r>
          </w:p>
        </w:tc>
      </w:tr>
      <w:tr>
        <w:trPr>
          <w:cantSplit w:val="0"/>
          <w:trHeight w:val="272" w:hRule="atLeast"/>
          <w:tblHeader w:val="0"/>
        </w:trPr>
        <w:tc>
          <w:tcPr>
            <w:shd w:fill="auto" w:val="clear"/>
          </w:tcPr>
          <w:p w:rsidR="00000000" w:rsidDel="00000000" w:rsidP="00000000" w:rsidRDefault="00000000" w:rsidRPr="00000000" w14:paraId="00000017">
            <w:pPr>
              <w:widowControl w:val="0"/>
              <w:spacing w:line="240" w:lineRule="auto"/>
              <w:ind w:left="107" w:firstLine="0"/>
              <w:rPr>
                <w:rFonts w:ascii="Calibri" w:cs="Calibri" w:eastAsia="Calibri" w:hAnsi="Calibri"/>
              </w:rPr>
            </w:pPr>
            <w:r w:rsidDel="00000000" w:rsidR="00000000" w:rsidRPr="00000000">
              <w:rPr>
                <w:rFonts w:ascii="Calibri" w:cs="Calibri" w:eastAsia="Calibri" w:hAnsi="Calibri"/>
                <w:rtl w:val="0"/>
              </w:rPr>
              <w:t xml:space="preserve">6</w:t>
            </w:r>
          </w:p>
        </w:tc>
        <w:tc>
          <w:tcPr>
            <w:shd w:fill="auto" w:val="clear"/>
          </w:tcPr>
          <w:p w:rsidR="00000000" w:rsidDel="00000000" w:rsidP="00000000" w:rsidRDefault="00000000" w:rsidRPr="00000000" w14:paraId="00000018">
            <w:pPr>
              <w:widowControl w:val="0"/>
              <w:spacing w:line="276" w:lineRule="auto"/>
              <w:ind w:left="107" w:firstLine="0"/>
              <w:rPr>
                <w:rFonts w:ascii="Calibri" w:cs="Calibri" w:eastAsia="Calibri" w:hAnsi="Calibri"/>
              </w:rPr>
            </w:pPr>
            <w:r w:rsidDel="00000000" w:rsidR="00000000" w:rsidRPr="00000000">
              <w:rPr>
                <w:rFonts w:ascii="Calibri" w:cs="Calibri" w:eastAsia="Calibri" w:hAnsi="Calibri"/>
                <w:rtl w:val="0"/>
              </w:rPr>
              <w:t xml:space="preserve">Telephone and fax numbers of contact persons</w:t>
            </w:r>
          </w:p>
        </w:tc>
        <w:tc>
          <w:tcPr>
            <w:shd w:fill="auto" w:val="clear"/>
          </w:tcPr>
          <w:p w:rsidR="00000000" w:rsidDel="00000000" w:rsidP="00000000" w:rsidRDefault="00000000" w:rsidRPr="00000000" w14:paraId="00000019">
            <w:pPr>
              <w:widowControl w:val="0"/>
              <w:spacing w:line="240" w:lineRule="auto"/>
              <w:rPr>
                <w:rFonts w:ascii="Calibri" w:cs="Calibri" w:eastAsia="Calibri" w:hAnsi="Calibri"/>
              </w:rPr>
            </w:pPr>
            <w:r w:rsidDel="00000000" w:rsidR="00000000" w:rsidRPr="00000000">
              <w:rPr>
                <w:rtl w:val="0"/>
              </w:rPr>
            </w:r>
          </w:p>
        </w:tc>
      </w:tr>
      <w:tr>
        <w:trPr>
          <w:cantSplit w:val="0"/>
          <w:trHeight w:val="335" w:hRule="atLeast"/>
          <w:tblHeader w:val="0"/>
        </w:trPr>
        <w:tc>
          <w:tcPr>
            <w:shd w:fill="auto" w:val="clear"/>
          </w:tcPr>
          <w:p w:rsidR="00000000" w:rsidDel="00000000" w:rsidP="00000000" w:rsidRDefault="00000000" w:rsidRPr="00000000" w14:paraId="0000001A">
            <w:pPr>
              <w:widowControl w:val="0"/>
              <w:spacing w:line="240" w:lineRule="auto"/>
              <w:ind w:left="107" w:firstLine="0"/>
              <w:rPr>
                <w:rFonts w:ascii="Calibri" w:cs="Calibri" w:eastAsia="Calibri" w:hAnsi="Calibri"/>
              </w:rPr>
            </w:pPr>
            <w:r w:rsidDel="00000000" w:rsidR="00000000" w:rsidRPr="00000000">
              <w:rPr>
                <w:rFonts w:ascii="Calibri" w:cs="Calibri" w:eastAsia="Calibri" w:hAnsi="Calibri"/>
                <w:rtl w:val="0"/>
              </w:rPr>
              <w:t xml:space="preserve">7</w:t>
            </w:r>
          </w:p>
        </w:tc>
        <w:tc>
          <w:tcPr>
            <w:shd w:fill="auto" w:val="clear"/>
          </w:tcPr>
          <w:p w:rsidR="00000000" w:rsidDel="00000000" w:rsidP="00000000" w:rsidRDefault="00000000" w:rsidRPr="00000000" w14:paraId="0000001B">
            <w:pPr>
              <w:widowControl w:val="0"/>
              <w:spacing w:line="276" w:lineRule="auto"/>
              <w:ind w:left="107" w:firstLine="0"/>
              <w:rPr>
                <w:rFonts w:ascii="Calibri" w:cs="Calibri" w:eastAsia="Calibri" w:hAnsi="Calibri"/>
              </w:rPr>
            </w:pPr>
            <w:r w:rsidDel="00000000" w:rsidR="00000000" w:rsidRPr="00000000">
              <w:rPr>
                <w:rFonts w:ascii="Calibri" w:cs="Calibri" w:eastAsia="Calibri" w:hAnsi="Calibri"/>
                <w:rtl w:val="0"/>
              </w:rPr>
              <w:t xml:space="preserve">E-mail addresses of contact persons</w:t>
            </w:r>
          </w:p>
        </w:tc>
        <w:tc>
          <w:tcPr>
            <w:shd w:fill="auto" w:val="clear"/>
          </w:tcPr>
          <w:p w:rsidR="00000000" w:rsidDel="00000000" w:rsidP="00000000" w:rsidRDefault="00000000" w:rsidRPr="00000000" w14:paraId="0000001C">
            <w:pPr>
              <w:widowControl w:val="0"/>
              <w:spacing w:line="240" w:lineRule="auto"/>
              <w:rPr>
                <w:rFonts w:ascii="Calibri" w:cs="Calibri" w:eastAsia="Calibri" w:hAnsi="Calibri"/>
              </w:rPr>
            </w:pPr>
            <w:r w:rsidDel="00000000" w:rsidR="00000000" w:rsidRPr="00000000">
              <w:rPr>
                <w:rtl w:val="0"/>
              </w:rPr>
            </w:r>
          </w:p>
        </w:tc>
      </w:tr>
      <w:tr>
        <w:trPr>
          <w:cantSplit w:val="0"/>
          <w:trHeight w:val="1172" w:hRule="atLeast"/>
          <w:tblHeader w:val="0"/>
        </w:trPr>
        <w:tc>
          <w:tcPr>
            <w:shd w:fill="auto" w:val="clear"/>
          </w:tcPr>
          <w:p w:rsidR="00000000" w:rsidDel="00000000" w:rsidP="00000000" w:rsidRDefault="00000000" w:rsidRPr="00000000" w14:paraId="0000001D">
            <w:pPr>
              <w:widowControl w:val="0"/>
              <w:spacing w:line="240" w:lineRule="auto"/>
              <w:ind w:left="107" w:firstLine="0"/>
              <w:rPr>
                <w:rFonts w:ascii="Calibri" w:cs="Calibri" w:eastAsia="Calibri" w:hAnsi="Calibri"/>
              </w:rPr>
            </w:pPr>
            <w:r w:rsidDel="00000000" w:rsidR="00000000" w:rsidRPr="00000000">
              <w:rPr>
                <w:rFonts w:ascii="Calibri" w:cs="Calibri" w:eastAsia="Calibri" w:hAnsi="Calibri"/>
                <w:rtl w:val="0"/>
              </w:rPr>
              <w:t xml:space="preserve">8</w:t>
            </w:r>
          </w:p>
        </w:tc>
        <w:tc>
          <w:tcPr>
            <w:shd w:fill="auto" w:val="clear"/>
          </w:tcPr>
          <w:p w:rsidR="00000000" w:rsidDel="00000000" w:rsidP="00000000" w:rsidRDefault="00000000" w:rsidRPr="00000000" w14:paraId="0000001E">
            <w:pPr>
              <w:widowControl w:val="0"/>
              <w:spacing w:line="276" w:lineRule="auto"/>
              <w:ind w:left="107" w:firstLine="0"/>
              <w:rPr>
                <w:rFonts w:ascii="Calibri" w:cs="Calibri" w:eastAsia="Calibri" w:hAnsi="Calibri"/>
              </w:rPr>
            </w:pPr>
            <w:r w:rsidDel="00000000" w:rsidR="00000000" w:rsidRPr="00000000">
              <w:rPr>
                <w:rFonts w:ascii="Calibri" w:cs="Calibri" w:eastAsia="Calibri" w:hAnsi="Calibri"/>
                <w:rtl w:val="0"/>
              </w:rPr>
              <w:t xml:space="preserve">Description</w:t>
              <w:tab/>
              <w:t xml:space="preserve">of</w:t>
              <w:tab/>
              <w:t xml:space="preserve">business</w:t>
              <w:tab/>
              <w:t xml:space="preserve">and</w:t>
              <w:tab/>
              <w:t xml:space="preserve">business    background</w:t>
            </w:r>
          </w:p>
          <w:p w:rsidR="00000000" w:rsidDel="00000000" w:rsidP="00000000" w:rsidRDefault="00000000" w:rsidRPr="00000000" w14:paraId="0000001F">
            <w:pPr>
              <w:widowControl w:val="0"/>
              <w:spacing w:line="276" w:lineRule="auto"/>
              <w:ind w:left="107" w:firstLine="0"/>
              <w:rPr>
                <w:rFonts w:ascii="Calibri" w:cs="Calibri" w:eastAsia="Calibri" w:hAnsi="Calibri"/>
              </w:rPr>
            </w:pPr>
            <w:r w:rsidDel="00000000" w:rsidR="00000000" w:rsidRPr="00000000">
              <w:rPr>
                <w:rFonts w:ascii="Calibri" w:cs="Calibri" w:eastAsia="Calibri" w:hAnsi="Calibri"/>
                <w:rtl w:val="0"/>
              </w:rPr>
              <w:t xml:space="preserve">Service Profile &amp; client profile </w:t>
            </w:r>
          </w:p>
          <w:p w:rsidR="00000000" w:rsidDel="00000000" w:rsidP="00000000" w:rsidRDefault="00000000" w:rsidRPr="00000000" w14:paraId="00000020">
            <w:pPr>
              <w:widowControl w:val="0"/>
              <w:spacing w:line="276" w:lineRule="auto"/>
              <w:ind w:left="107" w:firstLine="0"/>
              <w:rPr>
                <w:rFonts w:ascii="Calibri" w:cs="Calibri" w:eastAsia="Calibri" w:hAnsi="Calibri"/>
              </w:rPr>
            </w:pPr>
            <w:r w:rsidDel="00000000" w:rsidR="00000000" w:rsidRPr="00000000">
              <w:rPr>
                <w:rFonts w:ascii="Calibri" w:cs="Calibri" w:eastAsia="Calibri" w:hAnsi="Calibri"/>
                <w:rtl w:val="0"/>
              </w:rPr>
              <w:t xml:space="preserve">Domestic &amp; International presence</w:t>
            </w:r>
          </w:p>
          <w:p w:rsidR="00000000" w:rsidDel="00000000" w:rsidP="00000000" w:rsidRDefault="00000000" w:rsidRPr="00000000" w14:paraId="00000021">
            <w:pPr>
              <w:widowControl w:val="0"/>
              <w:spacing w:line="276" w:lineRule="auto"/>
              <w:ind w:left="107" w:firstLine="0"/>
              <w:rPr>
                <w:rFonts w:ascii="Calibri" w:cs="Calibri" w:eastAsia="Calibri" w:hAnsi="Calibri"/>
              </w:rPr>
            </w:pPr>
            <w:r w:rsidDel="00000000" w:rsidR="00000000" w:rsidRPr="00000000">
              <w:rPr>
                <w:rFonts w:ascii="Calibri" w:cs="Calibri" w:eastAsia="Calibri" w:hAnsi="Calibri"/>
                <w:rtl w:val="0"/>
              </w:rPr>
              <w:t xml:space="preserve">Alliance and joint ventures</w:t>
            </w:r>
          </w:p>
        </w:tc>
        <w:tc>
          <w:tcPr>
            <w:shd w:fill="auto" w:val="clear"/>
          </w:tcPr>
          <w:p w:rsidR="00000000" w:rsidDel="00000000" w:rsidP="00000000" w:rsidRDefault="00000000" w:rsidRPr="00000000" w14:paraId="00000022">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23">
      <w:pPr>
        <w:widowControl w:val="0"/>
        <w:spacing w:line="276"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2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Declaration:</w:t>
      </w:r>
    </w:p>
    <w:p w:rsidR="00000000" w:rsidDel="00000000" w:rsidP="00000000" w:rsidRDefault="00000000" w:rsidRPr="00000000" w14:paraId="00000025">
      <w:pPr>
        <w:widowControl w:val="0"/>
        <w:numPr>
          <w:ilvl w:val="0"/>
          <w:numId w:val="1"/>
        </w:numPr>
        <w:tabs>
          <w:tab w:val="left" w:leader="none" w:pos="270"/>
        </w:tabs>
        <w:spacing w:before="143" w:line="276" w:lineRule="auto"/>
        <w:rPr>
          <w:rFonts w:ascii="Calibri" w:cs="Calibri" w:eastAsia="Calibri" w:hAnsi="Calibri"/>
        </w:rPr>
      </w:pPr>
      <w:r w:rsidDel="00000000" w:rsidR="00000000" w:rsidRPr="00000000">
        <w:rPr>
          <w:rFonts w:ascii="Calibri" w:cs="Calibri" w:eastAsia="Calibri" w:hAnsi="Calibri"/>
          <w:rtl w:val="0"/>
        </w:rPr>
        <w:t xml:space="preserve">We confirm that we will abide by all the Terms and Conditions contained in the RFP.</w:t>
      </w:r>
    </w:p>
    <w:p w:rsidR="00000000" w:rsidDel="00000000" w:rsidP="00000000" w:rsidRDefault="00000000" w:rsidRPr="00000000" w14:paraId="00000026">
      <w:pPr>
        <w:widowControl w:val="0"/>
        <w:numPr>
          <w:ilvl w:val="0"/>
          <w:numId w:val="1"/>
        </w:numPr>
        <w:tabs>
          <w:tab w:val="left" w:leader="none" w:pos="270"/>
        </w:tabs>
        <w:spacing w:before="150" w:line="276" w:lineRule="auto"/>
        <w:ind w:right="617"/>
        <w:jc w:val="both"/>
        <w:rPr>
          <w:rFonts w:ascii="Calibri" w:cs="Calibri" w:eastAsia="Calibri" w:hAnsi="Calibri"/>
        </w:rPr>
      </w:pPr>
      <w:r w:rsidDel="00000000" w:rsidR="00000000" w:rsidRPr="00000000">
        <w:rPr>
          <w:rFonts w:ascii="Calibri" w:cs="Calibri" w:eastAsia="Calibri" w:hAnsi="Calibri"/>
          <w:rtl w:val="0"/>
        </w:rPr>
        <w:t xml:space="preserve">We hereby unconditionally accept that IIITB can at its absolute discretion apply whatever criteria it deems appropriate, not just limiting to those criteria set out in the RFP, in shortlisting of bidders.</w:t>
      </w:r>
    </w:p>
    <w:p w:rsidR="00000000" w:rsidDel="00000000" w:rsidP="00000000" w:rsidRDefault="00000000" w:rsidRPr="00000000" w14:paraId="00000027">
      <w:pPr>
        <w:widowControl w:val="0"/>
        <w:numPr>
          <w:ilvl w:val="0"/>
          <w:numId w:val="1"/>
        </w:numPr>
        <w:tabs>
          <w:tab w:val="left" w:leader="none" w:pos="270"/>
        </w:tabs>
        <w:spacing w:before="118" w:line="276" w:lineRule="auto"/>
        <w:ind w:right="612"/>
        <w:jc w:val="both"/>
        <w:rPr>
          <w:rFonts w:ascii="Calibri" w:cs="Calibri" w:eastAsia="Calibri" w:hAnsi="Calibri"/>
        </w:rPr>
      </w:pPr>
      <w:r w:rsidDel="00000000" w:rsidR="00000000" w:rsidRPr="00000000">
        <w:rPr>
          <w:rFonts w:ascii="Calibri" w:cs="Calibri" w:eastAsia="Calibri" w:hAnsi="Calibri"/>
          <w:rtl w:val="0"/>
        </w:rPr>
        <w:t xml:space="preserve">All the details mentioned by us are true and correct and if IIITB observes any misrepresentation of facts on any matter at any stage, IIITB has the absolute right to reject the proposal and disqualify us from the selection process.</w:t>
      </w:r>
    </w:p>
    <w:p w:rsidR="00000000" w:rsidDel="00000000" w:rsidP="00000000" w:rsidRDefault="00000000" w:rsidRPr="00000000" w14:paraId="00000028">
      <w:pPr>
        <w:widowControl w:val="0"/>
        <w:numPr>
          <w:ilvl w:val="0"/>
          <w:numId w:val="1"/>
        </w:numPr>
        <w:tabs>
          <w:tab w:val="left" w:leader="none" w:pos="270"/>
        </w:tabs>
        <w:spacing w:before="125" w:line="276" w:lineRule="auto"/>
        <w:ind w:right="615"/>
        <w:jc w:val="both"/>
        <w:rPr>
          <w:rFonts w:ascii="Calibri" w:cs="Calibri" w:eastAsia="Calibri" w:hAnsi="Calibri"/>
        </w:rPr>
      </w:pPr>
      <w:r w:rsidDel="00000000" w:rsidR="00000000" w:rsidRPr="00000000">
        <w:rPr>
          <w:rFonts w:ascii="Calibri" w:cs="Calibri" w:eastAsia="Calibri" w:hAnsi="Calibri"/>
          <w:rtl w:val="0"/>
        </w:rPr>
        <w:t xml:space="preserve">We confirm that this response, for the purpose of short-listing, is valid for a period of 365 days, from the date of expiry of the last date for submission of response to RFP.</w:t>
      </w:r>
    </w:p>
    <w:p w:rsidR="00000000" w:rsidDel="00000000" w:rsidP="00000000" w:rsidRDefault="00000000" w:rsidRPr="00000000" w14:paraId="00000029">
      <w:pPr>
        <w:widowControl w:val="0"/>
        <w:numPr>
          <w:ilvl w:val="0"/>
          <w:numId w:val="1"/>
        </w:numPr>
        <w:tabs>
          <w:tab w:val="left" w:leader="none" w:pos="270"/>
        </w:tabs>
        <w:spacing w:before="119" w:line="276" w:lineRule="auto"/>
        <w:ind w:right="620"/>
        <w:jc w:val="both"/>
        <w:rPr>
          <w:rFonts w:ascii="Calibri" w:cs="Calibri" w:eastAsia="Calibri" w:hAnsi="Calibri"/>
        </w:rPr>
      </w:pPr>
      <w:r w:rsidDel="00000000" w:rsidR="00000000" w:rsidRPr="00000000">
        <w:rPr>
          <w:rFonts w:ascii="Calibri" w:cs="Calibri" w:eastAsia="Calibri" w:hAnsi="Calibri"/>
          <w:rtl w:val="0"/>
        </w:rPr>
        <w:t xml:space="preserve">We confirm that we have noted the contents of the RFP and have ensured that there is no deviation in filing our response to the RFP and that IIITB will have the right to disqualify us in case of any such deviations.</w:t>
      </w:r>
    </w:p>
    <w:p w:rsidR="00000000" w:rsidDel="00000000" w:rsidP="00000000" w:rsidRDefault="00000000" w:rsidRPr="00000000" w14:paraId="0000002A">
      <w:pPr>
        <w:widowControl w:val="0"/>
        <w:spacing w:before="6"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widowControl w:val="0"/>
        <w:spacing w:before="1" w:line="276" w:lineRule="auto"/>
        <w:rPr>
          <w:rFonts w:ascii="Calibri" w:cs="Calibri" w:eastAsia="Calibri" w:hAnsi="Calibri"/>
        </w:rPr>
      </w:pPr>
      <w:r w:rsidDel="00000000" w:rsidR="00000000" w:rsidRPr="00000000">
        <w:rPr>
          <w:rFonts w:ascii="Calibri" w:cs="Calibri" w:eastAsia="Calibri" w:hAnsi="Calibri"/>
          <w:rtl w:val="0"/>
        </w:rPr>
        <w:t xml:space="preserve">Place:</w:t>
      </w:r>
    </w:p>
    <w:p w:rsidR="00000000" w:rsidDel="00000000" w:rsidP="00000000" w:rsidRDefault="00000000" w:rsidRPr="00000000" w14:paraId="0000002C">
      <w:pPr>
        <w:widowControl w:val="0"/>
        <w:tabs>
          <w:tab w:val="left" w:leader="none" w:pos="5461"/>
        </w:tabs>
        <w:spacing w:before="135" w:line="276" w:lineRule="auto"/>
        <w:rPr>
          <w:rFonts w:ascii="Calibri" w:cs="Calibri" w:eastAsia="Calibri" w:hAnsi="Calibri"/>
        </w:rPr>
      </w:pPr>
      <w:r w:rsidDel="00000000" w:rsidR="00000000" w:rsidRPr="00000000">
        <w:rPr>
          <w:rFonts w:ascii="Calibri" w:cs="Calibri" w:eastAsia="Calibri" w:hAnsi="Calibri"/>
          <w:rtl w:val="0"/>
        </w:rPr>
        <w:t xml:space="preserve">Date:</w:t>
        <w:tab/>
        <w:t xml:space="preserve">Seal and Signature of the bidder</w:t>
      </w:r>
    </w:p>
    <w:sectPr>
      <w:headerReference r:id="rId6" w:type="default"/>
      <w:footerReference r:id="rId7" w:type="default"/>
      <w:pgSz w:h="16834" w:w="11909" w:orient="portrait"/>
      <w:pgMar w:bottom="1440" w:top="1440" w:left="850.3937007874026"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widowControl w:val="0"/>
      <w:tabs>
        <w:tab w:val="center" w:leader="none" w:pos="4680"/>
        <w:tab w:val="right" w:leader="none" w:pos="9360"/>
      </w:tabs>
      <w:spacing w:line="240" w:lineRule="auto"/>
      <w:rPr>
        <w:rFonts w:ascii="Cambria" w:cs="Cambria" w:eastAsia="Cambria" w:hAnsi="Cambria"/>
        <w:i w:val="1"/>
      </w:rPr>
    </w:pPr>
    <w:r w:rsidDel="00000000" w:rsidR="00000000" w:rsidRPr="00000000">
      <w:rPr>
        <w:rtl w:val="0"/>
      </w:rPr>
    </w:r>
  </w:p>
  <w:p w:rsidR="00000000" w:rsidDel="00000000" w:rsidP="00000000" w:rsidRDefault="00000000" w:rsidRPr="00000000" w14:paraId="0000002E">
    <w:pPr>
      <w:widowControl w:val="0"/>
      <w:tabs>
        <w:tab w:val="center" w:leader="none" w:pos="4680"/>
        <w:tab w:val="right" w:leader="none" w:pos="9360"/>
        <w:tab w:val="right" w:leader="none" w:pos="9630"/>
      </w:tabs>
      <w:spacing w:line="240" w:lineRule="auto"/>
      <w:jc w:val="both"/>
      <w:rPr>
        <w:rFonts w:ascii="Cambria" w:cs="Cambria" w:eastAsia="Cambria" w:hAnsi="Cambria"/>
      </w:rPr>
    </w:pPr>
    <w:r w:rsidDel="00000000" w:rsidR="00000000" w:rsidRPr="00000000">
      <w:rPr>
        <w:rFonts w:ascii="Cambria" w:cs="Cambria" w:eastAsia="Cambria" w:hAnsi="Cambria"/>
        <w:i w:val="1"/>
        <w:sz w:val="20"/>
        <w:szCs w:val="20"/>
        <w:rtl w:val="0"/>
      </w:rPr>
      <w:t xml:space="preserve">Expansion and support service for MahaVISTAAR, IIITB/COSS/2025/OpenAgriNet - MahaVISTAAR, 3rd July 2025</w:t>
    </w:r>
    <w:r w:rsidDel="00000000" w:rsidR="00000000" w:rsidRPr="00000000">
      <w:rPr>
        <w:rFonts w:ascii="Cambria" w:cs="Cambria" w:eastAsia="Cambria" w:hAnsi="Cambria"/>
        <w:rtl w:val="0"/>
      </w:rPr>
      <w:tab/>
    </w:r>
  </w:p>
  <w:p w:rsidR="00000000" w:rsidDel="00000000" w:rsidP="00000000" w:rsidRDefault="00000000" w:rsidRPr="00000000" w14:paraId="0000002F">
    <w:pPr>
      <w:widowControl w:val="0"/>
      <w:tabs>
        <w:tab w:val="center" w:leader="none" w:pos="4680"/>
        <w:tab w:val="right" w:leader="none" w:pos="9360"/>
        <w:tab w:val="right" w:leader="none" w:pos="9630"/>
      </w:tabs>
      <w:spacing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30">
    <w:pPr>
      <w:widowControl w:val="0"/>
      <w:tabs>
        <w:tab w:val="center" w:leader="none" w:pos="4680"/>
        <w:tab w:val="right" w:leader="none" w:pos="9360"/>
        <w:tab w:val="right" w:leader="none" w:pos="9630"/>
      </w:tabs>
      <w:spacing w:line="240" w:lineRule="auto"/>
      <w:jc w:val="right"/>
      <w:rPr/>
    </w:pPr>
    <w:r w:rsidDel="00000000" w:rsidR="00000000" w:rsidRPr="00000000">
      <w:rPr>
        <w:rFonts w:ascii="Cambria" w:cs="Cambria" w:eastAsia="Cambria" w:hAnsi="Cambria"/>
        <w:sz w:val="20"/>
        <w:szCs w:val="20"/>
        <w:rtl w:val="0"/>
      </w:rPr>
      <w:t xml:space="preserve">page </w:t>
    </w:r>
    <w:r w:rsidDel="00000000" w:rsidR="00000000" w:rsidRPr="00000000">
      <w:rPr>
        <w:rFonts w:ascii="Calibri" w:cs="Calibri" w:eastAsia="Calibri" w:hAnsi="Calibri"/>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jc w:val="right"/>
      <w:rPr/>
    </w:pPr>
    <w:r w:rsidDel="00000000" w:rsidR="00000000" w:rsidRPr="00000000">
      <w:rPr/>
      <w:drawing>
        <wp:inline distB="114300" distT="114300" distL="114300" distR="114300">
          <wp:extent cx="538163" cy="44608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38163" cy="44608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61" w:hanging="341.00000000000006"/>
      </w:pPr>
      <w:rPr>
        <w:u w:val="none"/>
      </w:rPr>
    </w:lvl>
    <w:lvl w:ilvl="1">
      <w:start w:val="0"/>
      <w:numFmt w:val="bullet"/>
      <w:lvlText w:val="•"/>
      <w:lvlJc w:val="left"/>
      <w:pPr>
        <w:ind w:left="1690" w:hanging="341"/>
      </w:pPr>
      <w:rPr>
        <w:u w:val="none"/>
      </w:rPr>
    </w:lvl>
    <w:lvl w:ilvl="2">
      <w:start w:val="0"/>
      <w:numFmt w:val="bullet"/>
      <w:lvlText w:val="•"/>
      <w:lvlJc w:val="left"/>
      <w:pPr>
        <w:ind w:left="2621" w:hanging="340.99999999999955"/>
      </w:pPr>
      <w:rPr>
        <w:u w:val="none"/>
      </w:rPr>
    </w:lvl>
    <w:lvl w:ilvl="3">
      <w:start w:val="0"/>
      <w:numFmt w:val="bullet"/>
      <w:lvlText w:val="•"/>
      <w:lvlJc w:val="left"/>
      <w:pPr>
        <w:ind w:left="3552" w:hanging="341.00000000000045"/>
      </w:pPr>
      <w:rPr>
        <w:u w:val="none"/>
      </w:rPr>
    </w:lvl>
    <w:lvl w:ilvl="4">
      <w:start w:val="0"/>
      <w:numFmt w:val="bullet"/>
      <w:lvlText w:val="•"/>
      <w:lvlJc w:val="left"/>
      <w:pPr>
        <w:ind w:left="4483" w:hanging="341"/>
      </w:pPr>
      <w:rPr>
        <w:u w:val="none"/>
      </w:rPr>
    </w:lvl>
    <w:lvl w:ilvl="5">
      <w:start w:val="0"/>
      <w:numFmt w:val="bullet"/>
      <w:lvlText w:val="•"/>
      <w:lvlJc w:val="left"/>
      <w:pPr>
        <w:ind w:left="5414" w:hanging="341"/>
      </w:pPr>
      <w:rPr>
        <w:u w:val="none"/>
      </w:rPr>
    </w:lvl>
    <w:lvl w:ilvl="6">
      <w:start w:val="0"/>
      <w:numFmt w:val="bullet"/>
      <w:lvlText w:val="•"/>
      <w:lvlJc w:val="left"/>
      <w:pPr>
        <w:ind w:left="6345" w:hanging="341"/>
      </w:pPr>
      <w:rPr>
        <w:u w:val="none"/>
      </w:rPr>
    </w:lvl>
    <w:lvl w:ilvl="7">
      <w:start w:val="0"/>
      <w:numFmt w:val="bullet"/>
      <w:lvlText w:val="•"/>
      <w:lvlJc w:val="left"/>
      <w:pPr>
        <w:ind w:left="7276" w:hanging="341"/>
      </w:pPr>
      <w:rPr>
        <w:u w:val="none"/>
      </w:rPr>
    </w:lvl>
    <w:lvl w:ilvl="8">
      <w:start w:val="0"/>
      <w:numFmt w:val="bullet"/>
      <w:lvlText w:val="•"/>
      <w:lvlJc w:val="left"/>
      <w:pPr>
        <w:ind w:left="8207" w:hanging="341"/>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